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0686" w:rsidRPr="00366D26" w:rsidRDefault="00A02B4B">
      <w:pPr>
        <w:pStyle w:val="Heading1"/>
        <w:rPr>
          <w:rFonts w:asciiTheme="minorHAnsi" w:hAnsiTheme="minorHAnsi"/>
        </w:rPr>
      </w:pPr>
      <w:r>
        <w:rPr>
          <w:rFonts w:asciiTheme="minorHAnsi" w:hAnsiTheme="minorHAnsi"/>
        </w:rPr>
        <w:t xml:space="preserve">DR </w:t>
      </w:r>
      <w:r w:rsidR="003A0686" w:rsidRPr="00366D26">
        <w:rPr>
          <w:rFonts w:asciiTheme="minorHAnsi" w:hAnsiTheme="minorHAnsi"/>
        </w:rPr>
        <w:t>PHIL HOLMES   B.Sc.</w:t>
      </w:r>
      <w:r w:rsidR="00F56B85">
        <w:rPr>
          <w:rFonts w:asciiTheme="minorHAnsi" w:hAnsiTheme="minorHAnsi"/>
        </w:rPr>
        <w:t xml:space="preserve"> </w:t>
      </w:r>
      <w:r w:rsidR="003A0686" w:rsidRPr="00366D26">
        <w:rPr>
          <w:rFonts w:asciiTheme="minorHAnsi" w:hAnsiTheme="minorHAnsi"/>
        </w:rPr>
        <w:t>(Vet), B.V.Sc., M.A.C.V.S</w:t>
      </w:r>
      <w:r w:rsidR="00F56B85">
        <w:rPr>
          <w:rFonts w:asciiTheme="minorHAnsi" w:hAnsiTheme="minorHAnsi"/>
        </w:rPr>
        <w:t>c</w:t>
      </w:r>
      <w:r w:rsidR="003A0686" w:rsidRPr="00366D26">
        <w:rPr>
          <w:rFonts w:asciiTheme="minorHAnsi" w:hAnsiTheme="minorHAnsi"/>
        </w:rPr>
        <w:t xml:space="preserve">., </w:t>
      </w:r>
      <w:r w:rsidR="00F63ADE" w:rsidRPr="00366D26">
        <w:rPr>
          <w:rFonts w:asciiTheme="minorHAnsi" w:hAnsiTheme="minorHAnsi"/>
        </w:rPr>
        <w:t>F.Fin.</w:t>
      </w:r>
      <w:r w:rsidR="0090626D">
        <w:rPr>
          <w:rFonts w:asciiTheme="minorHAnsi" w:hAnsiTheme="minorHAnsi"/>
        </w:rPr>
        <w:t>, Ph.D.</w:t>
      </w:r>
    </w:p>
    <w:p w:rsidR="003A0686" w:rsidRPr="00366D26" w:rsidRDefault="003A0686">
      <w:pPr>
        <w:rPr>
          <w:rFonts w:asciiTheme="minorHAnsi" w:hAnsiTheme="minorHAnsi"/>
          <w:b/>
          <w:sz w:val="22"/>
          <w:lang w:val="en-US"/>
        </w:rPr>
      </w:pPr>
    </w:p>
    <w:p w:rsidR="00B20D48" w:rsidRPr="00366D26" w:rsidRDefault="00F56B85" w:rsidP="006812EB">
      <w:pPr>
        <w:pStyle w:val="BodyText"/>
        <w:rPr>
          <w:rFonts w:asciiTheme="minorHAnsi" w:hAnsiTheme="minorHAnsi"/>
        </w:rPr>
      </w:pPr>
      <w:r w:rsidRPr="00366D26">
        <w:rPr>
          <w:rFonts w:asciiTheme="minorHAnsi" w:hAnsiTheme="minorHAnsi"/>
          <w:noProof/>
          <w:lang w:val="en-AU" w:eastAsia="en-AU"/>
        </w:rPr>
        <w:drawing>
          <wp:anchor distT="0" distB="0" distL="114300" distR="114300" simplePos="0" relativeHeight="251658240" behindDoc="0" locked="0" layoutInCell="1" allowOverlap="1" wp14:anchorId="287FFB47" wp14:editId="50D7AA0C">
            <wp:simplePos x="0" y="0"/>
            <wp:positionH relativeFrom="column">
              <wp:posOffset>33539</wp:posOffset>
            </wp:positionH>
            <wp:positionV relativeFrom="paragraph">
              <wp:posOffset>904124</wp:posOffset>
            </wp:positionV>
            <wp:extent cx="2026920" cy="2044065"/>
            <wp:effectExtent l="0" t="0" r="0" b="0"/>
            <wp:wrapTopAndBottom/>
            <wp:docPr id="1" name="Picture 1" descr="P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H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920" cy="204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A0686" w:rsidRPr="00366D26">
        <w:rPr>
          <w:rFonts w:asciiTheme="minorHAnsi" w:hAnsiTheme="minorHAnsi"/>
        </w:rPr>
        <w:t xml:space="preserve">Phil is </w:t>
      </w:r>
      <w:r w:rsidR="00427C32" w:rsidRPr="00366D26">
        <w:rPr>
          <w:rFonts w:asciiTheme="minorHAnsi" w:hAnsiTheme="minorHAnsi"/>
        </w:rPr>
        <w:t>the principal</w:t>
      </w:r>
      <w:r w:rsidR="003A0686" w:rsidRPr="00366D26">
        <w:rPr>
          <w:rFonts w:asciiTheme="minorHAnsi" w:hAnsiTheme="minorHAnsi"/>
        </w:rPr>
        <w:t xml:space="preserve"> of Holm</w:t>
      </w:r>
      <w:r w:rsidR="00427C32" w:rsidRPr="00366D26">
        <w:rPr>
          <w:rFonts w:asciiTheme="minorHAnsi" w:hAnsiTheme="minorHAnsi"/>
        </w:rPr>
        <w:t>es &amp; Company</w:t>
      </w:r>
      <w:r w:rsidR="003A0686" w:rsidRPr="00366D26">
        <w:rPr>
          <w:rFonts w:asciiTheme="minorHAnsi" w:hAnsiTheme="minorHAnsi"/>
        </w:rPr>
        <w:t xml:space="preserve">, a </w:t>
      </w:r>
      <w:r w:rsidR="00A02B4B">
        <w:rPr>
          <w:rFonts w:asciiTheme="minorHAnsi" w:hAnsiTheme="minorHAnsi"/>
        </w:rPr>
        <w:t xml:space="preserve">NSW </w:t>
      </w:r>
      <w:r w:rsidR="00427C32" w:rsidRPr="00366D26">
        <w:rPr>
          <w:rFonts w:asciiTheme="minorHAnsi" w:hAnsiTheme="minorHAnsi"/>
        </w:rPr>
        <w:t xml:space="preserve">based firm </w:t>
      </w:r>
      <w:r w:rsidR="006812EB" w:rsidRPr="00366D26">
        <w:rPr>
          <w:rFonts w:asciiTheme="minorHAnsi" w:hAnsiTheme="minorHAnsi"/>
        </w:rPr>
        <w:t xml:space="preserve">providing business advice to </w:t>
      </w:r>
      <w:r w:rsidR="003A0686" w:rsidRPr="00366D26">
        <w:rPr>
          <w:rFonts w:asciiTheme="minorHAnsi" w:hAnsiTheme="minorHAnsi"/>
        </w:rPr>
        <w:t>corporate and fam</w:t>
      </w:r>
      <w:r w:rsidR="006812EB" w:rsidRPr="00366D26">
        <w:rPr>
          <w:rFonts w:asciiTheme="minorHAnsi" w:hAnsiTheme="minorHAnsi"/>
        </w:rPr>
        <w:t xml:space="preserve">ily </w:t>
      </w:r>
      <w:r>
        <w:rPr>
          <w:rFonts w:asciiTheme="minorHAnsi" w:hAnsiTheme="minorHAnsi"/>
        </w:rPr>
        <w:t xml:space="preserve">owned </w:t>
      </w:r>
      <w:r w:rsidR="006812EB" w:rsidRPr="00366D26">
        <w:rPr>
          <w:rFonts w:asciiTheme="minorHAnsi" w:hAnsiTheme="minorHAnsi"/>
        </w:rPr>
        <w:t>farm businesses in all states of Australia</w:t>
      </w:r>
      <w:r w:rsidR="003A0686" w:rsidRPr="00366D26">
        <w:rPr>
          <w:rFonts w:asciiTheme="minorHAnsi" w:hAnsiTheme="minorHAnsi"/>
        </w:rPr>
        <w:t xml:space="preserve">. </w:t>
      </w:r>
      <w:r w:rsidR="00B20D48" w:rsidRPr="00366D26">
        <w:rPr>
          <w:rFonts w:asciiTheme="minorHAnsi" w:hAnsiTheme="minorHAnsi"/>
        </w:rPr>
        <w:t xml:space="preserve">Phil’s special interests are commercial beef </w:t>
      </w:r>
      <w:r w:rsidR="00A02B4B">
        <w:rPr>
          <w:rFonts w:asciiTheme="minorHAnsi" w:hAnsiTheme="minorHAnsi"/>
        </w:rPr>
        <w:t>and sheep</w:t>
      </w:r>
      <w:r w:rsidR="006812EB" w:rsidRPr="00366D26">
        <w:rPr>
          <w:rFonts w:asciiTheme="minorHAnsi" w:hAnsiTheme="minorHAnsi"/>
        </w:rPr>
        <w:t xml:space="preserve"> </w:t>
      </w:r>
      <w:r w:rsidR="00B20D48" w:rsidRPr="00366D26">
        <w:rPr>
          <w:rFonts w:asciiTheme="minorHAnsi" w:hAnsiTheme="minorHAnsi"/>
        </w:rPr>
        <w:t>production</w:t>
      </w:r>
      <w:r w:rsidR="00F63ADE" w:rsidRPr="00366D26">
        <w:rPr>
          <w:rFonts w:asciiTheme="minorHAnsi" w:hAnsiTheme="minorHAnsi"/>
        </w:rPr>
        <w:t>, agricultural sustainability, finance</w:t>
      </w:r>
      <w:r w:rsidR="00E23C8C">
        <w:rPr>
          <w:rFonts w:asciiTheme="minorHAnsi" w:hAnsiTheme="minorHAnsi"/>
        </w:rPr>
        <w:t xml:space="preserve"> and sensible wealth creation through</w:t>
      </w:r>
      <w:r w:rsidR="006812EB" w:rsidRPr="00366D26">
        <w:rPr>
          <w:rFonts w:asciiTheme="minorHAnsi" w:hAnsiTheme="minorHAnsi"/>
        </w:rPr>
        <w:t xml:space="preserve"> investing</w:t>
      </w:r>
      <w:r w:rsidR="00951EE2" w:rsidRPr="00366D26">
        <w:rPr>
          <w:rFonts w:asciiTheme="minorHAnsi" w:hAnsiTheme="minorHAnsi"/>
        </w:rPr>
        <w:t xml:space="preserve">. </w:t>
      </w:r>
      <w:r w:rsidR="00E23C8C">
        <w:rPr>
          <w:rFonts w:asciiTheme="minorHAnsi" w:hAnsiTheme="minorHAnsi"/>
        </w:rPr>
        <w:t xml:space="preserve">Phil is a hard line </w:t>
      </w:r>
      <w:r w:rsidR="00A02B4B">
        <w:rPr>
          <w:rFonts w:asciiTheme="minorHAnsi" w:hAnsiTheme="minorHAnsi"/>
        </w:rPr>
        <w:t>disciple of the ‘evidence-based’ school of thinking and strives to have that approach dominate debate on Australian agricultural issues.</w:t>
      </w:r>
    </w:p>
    <w:p w:rsidR="00515FC1" w:rsidRDefault="00515FC1">
      <w:pPr>
        <w:rPr>
          <w:rFonts w:ascii="Arial" w:hAnsi="Arial"/>
          <w:sz w:val="22"/>
          <w:lang w:val="en-US"/>
        </w:rPr>
      </w:pPr>
    </w:p>
    <w:p w:rsidR="00515FC1" w:rsidRDefault="00515FC1">
      <w:pPr>
        <w:rPr>
          <w:rFonts w:ascii="Arial" w:hAnsi="Arial"/>
          <w:sz w:val="22"/>
          <w:lang w:val="en-US"/>
        </w:rPr>
      </w:pPr>
      <w:bookmarkStart w:id="0" w:name="_GoBack"/>
      <w:bookmarkEnd w:id="0"/>
    </w:p>
    <w:p w:rsidR="003A0686" w:rsidRPr="00DA3A4D" w:rsidRDefault="00DA3A4D">
      <w:pPr>
        <w:rPr>
          <w:rFonts w:asciiTheme="minorHAnsi" w:hAnsiTheme="minorHAnsi" w:cstheme="minorHAnsi"/>
          <w:sz w:val="22"/>
          <w:lang w:val="en-US"/>
        </w:rPr>
      </w:pPr>
      <w:r w:rsidRPr="00DA3A4D">
        <w:rPr>
          <w:rFonts w:asciiTheme="minorHAnsi" w:hAnsiTheme="minorHAnsi" w:cstheme="minorHAnsi"/>
          <w:sz w:val="22"/>
          <w:lang w:val="en-US"/>
        </w:rPr>
        <w:t>His contact details are:</w:t>
      </w:r>
    </w:p>
    <w:p w:rsidR="00DA3A4D" w:rsidRDefault="00DA3A4D">
      <w:pPr>
        <w:rPr>
          <w:rFonts w:ascii="Arial" w:hAnsi="Arial"/>
          <w:sz w:val="22"/>
          <w:lang w:val="en-US"/>
        </w:rPr>
      </w:pPr>
    </w:p>
    <w:p w:rsidR="00DA3A4D" w:rsidRDefault="00DA3A4D" w:rsidP="00DA3A4D">
      <w:pPr>
        <w:rPr>
          <w:rFonts w:eastAsiaTheme="minorEastAsia"/>
          <w:noProof/>
          <w:color w:val="632423" w:themeColor="accent2" w:themeShade="80"/>
          <w:lang w:eastAsia="en-AU"/>
        </w:rPr>
      </w:pPr>
      <w:bookmarkStart w:id="1" w:name="_MailAutoSig"/>
      <w:r>
        <w:rPr>
          <w:rFonts w:eastAsiaTheme="minorEastAsia"/>
          <w:noProof/>
          <w:color w:val="632423" w:themeColor="accent2" w:themeShade="80"/>
          <w:lang w:eastAsia="en-AU"/>
        </w:rPr>
        <w:t>Phil Holmes</w:t>
      </w:r>
    </w:p>
    <w:p w:rsidR="00DA3A4D" w:rsidRDefault="00DA3A4D" w:rsidP="00DA3A4D">
      <w:pPr>
        <w:rPr>
          <w:rFonts w:eastAsiaTheme="minorEastAsia"/>
          <w:noProof/>
          <w:color w:val="632423" w:themeColor="accent2" w:themeShade="80"/>
          <w:lang w:eastAsia="en-AU"/>
        </w:rPr>
      </w:pPr>
      <w:r>
        <w:rPr>
          <w:rFonts w:eastAsiaTheme="minorEastAsia"/>
          <w:noProof/>
          <w:color w:val="632423" w:themeColor="accent2" w:themeShade="80"/>
          <w:lang w:eastAsia="en-AU"/>
        </w:rPr>
        <w:t>Holmes &amp; Co</w:t>
      </w:r>
    </w:p>
    <w:p w:rsidR="00DA3A4D" w:rsidRDefault="00DA3A4D" w:rsidP="00DA3A4D">
      <w:pPr>
        <w:rPr>
          <w:rFonts w:eastAsiaTheme="minorEastAsia"/>
          <w:noProof/>
          <w:color w:val="632423" w:themeColor="accent2" w:themeShade="80"/>
          <w:lang w:eastAsia="en-AU"/>
        </w:rPr>
      </w:pPr>
      <w:r>
        <w:rPr>
          <w:rFonts w:eastAsiaTheme="minorEastAsia"/>
          <w:noProof/>
          <w:color w:val="632423" w:themeColor="accent2" w:themeShade="80"/>
          <w:lang w:eastAsia="en-AU"/>
        </w:rPr>
        <w:t>ABN: 53 030 616 437</w:t>
      </w:r>
    </w:p>
    <w:p w:rsidR="00DA3A4D" w:rsidRDefault="00DA3A4D" w:rsidP="00DA3A4D">
      <w:pPr>
        <w:rPr>
          <w:rFonts w:eastAsiaTheme="minorEastAsia"/>
          <w:noProof/>
          <w:color w:val="632423" w:themeColor="accent2" w:themeShade="80"/>
          <w:lang w:eastAsia="en-AU"/>
        </w:rPr>
      </w:pPr>
      <w:r>
        <w:rPr>
          <w:rFonts w:eastAsiaTheme="minorEastAsia"/>
          <w:noProof/>
          <w:color w:val="632423" w:themeColor="accent2" w:themeShade="80"/>
          <w:lang w:eastAsia="en-AU"/>
        </w:rPr>
        <w:t>Mail: PO Box 215</w:t>
      </w:r>
    </w:p>
    <w:p w:rsidR="00DA3A4D" w:rsidRDefault="00DA3A4D" w:rsidP="00DA3A4D">
      <w:pPr>
        <w:rPr>
          <w:rFonts w:eastAsiaTheme="minorEastAsia"/>
          <w:noProof/>
          <w:color w:val="632423" w:themeColor="accent2" w:themeShade="80"/>
          <w:lang w:eastAsia="en-AU"/>
        </w:rPr>
      </w:pPr>
      <w:r>
        <w:rPr>
          <w:rFonts w:eastAsiaTheme="minorEastAsia"/>
          <w:noProof/>
          <w:color w:val="632423" w:themeColor="accent2" w:themeShade="80"/>
          <w:lang w:eastAsia="en-AU"/>
        </w:rPr>
        <w:t>Huskisson NSW 2540</w:t>
      </w:r>
    </w:p>
    <w:p w:rsidR="00DA3A4D" w:rsidRDefault="00DA3A4D" w:rsidP="00DA3A4D">
      <w:pPr>
        <w:rPr>
          <w:rFonts w:eastAsiaTheme="minorEastAsia"/>
          <w:noProof/>
          <w:color w:val="632423" w:themeColor="accent2" w:themeShade="80"/>
          <w:lang w:eastAsia="en-AU"/>
        </w:rPr>
      </w:pPr>
      <w:r>
        <w:rPr>
          <w:rFonts w:eastAsiaTheme="minorEastAsia"/>
          <w:noProof/>
          <w:color w:val="632423" w:themeColor="accent2" w:themeShade="80"/>
          <w:lang w:eastAsia="en-AU"/>
        </w:rPr>
        <w:t>Phone: 0427 100649</w:t>
      </w:r>
    </w:p>
    <w:p w:rsidR="00DA3A4D" w:rsidRDefault="00DA3A4D" w:rsidP="00DA3A4D">
      <w:pPr>
        <w:rPr>
          <w:rFonts w:eastAsiaTheme="minorEastAsia"/>
          <w:noProof/>
          <w:color w:val="C00000"/>
          <w:lang w:eastAsia="en-AU"/>
        </w:rPr>
      </w:pPr>
      <w:r>
        <w:rPr>
          <w:rFonts w:eastAsiaTheme="minorEastAsia"/>
          <w:noProof/>
          <w:color w:val="632423" w:themeColor="accent2" w:themeShade="80"/>
          <w:lang w:eastAsia="en-AU"/>
        </w:rPr>
        <w:t>E:</w:t>
      </w:r>
      <w:r>
        <w:rPr>
          <w:rFonts w:eastAsiaTheme="minorEastAsia"/>
          <w:noProof/>
          <w:color w:val="C00000"/>
          <w:lang w:eastAsia="en-AU"/>
        </w:rPr>
        <w:t xml:space="preserve"> </w:t>
      </w:r>
      <w:r>
        <w:rPr>
          <w:rFonts w:eastAsiaTheme="minorEastAsia"/>
          <w:noProof/>
          <w:color w:val="244061" w:themeColor="accent1" w:themeShade="80"/>
          <w:lang w:eastAsia="en-AU"/>
        </w:rPr>
        <w:t>prholmes@bigpond.net.au</w:t>
      </w:r>
      <w:bookmarkEnd w:id="1"/>
    </w:p>
    <w:p w:rsidR="00DA3A4D" w:rsidRDefault="00DA3A4D">
      <w:pPr>
        <w:rPr>
          <w:rFonts w:ascii="Arial" w:hAnsi="Arial"/>
          <w:sz w:val="22"/>
          <w:lang w:val="en-US"/>
        </w:rPr>
      </w:pPr>
    </w:p>
    <w:sectPr w:rsidR="00DA3A4D">
      <w:pgSz w:w="11906" w:h="16838" w:code="9"/>
      <w:pgMar w:top="1985" w:right="1361" w:bottom="1701" w:left="136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D48"/>
    <w:rsid w:val="000F737B"/>
    <w:rsid w:val="001E2891"/>
    <w:rsid w:val="00366D26"/>
    <w:rsid w:val="003A0686"/>
    <w:rsid w:val="00427C32"/>
    <w:rsid w:val="00515FC1"/>
    <w:rsid w:val="005725EA"/>
    <w:rsid w:val="006812EB"/>
    <w:rsid w:val="0090626D"/>
    <w:rsid w:val="009460EA"/>
    <w:rsid w:val="00951EE2"/>
    <w:rsid w:val="00A02B4B"/>
    <w:rsid w:val="00B20D48"/>
    <w:rsid w:val="00B83D72"/>
    <w:rsid w:val="00BB026A"/>
    <w:rsid w:val="00DA3A4D"/>
    <w:rsid w:val="00E23C8C"/>
    <w:rsid w:val="00F56B85"/>
    <w:rsid w:val="00F63ADE"/>
    <w:rsid w:val="00FB2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066CC02-E3EF-4673-88DF-0B5C82509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rsid w:val="005725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725EA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07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RESUME – PHIL HOLMES</vt:lpstr>
    </vt:vector>
  </TitlesOfParts>
  <Company>Holmes Sackett &amp; Associates</Company>
  <LinksUpToDate>false</LinksUpToDate>
  <CharactersWithSpaces>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RESUME – PHIL HOLMES</dc:title>
  <dc:creator>P. R. Holmes</dc:creator>
  <cp:lastModifiedBy>Philip Holmes</cp:lastModifiedBy>
  <cp:revision>3</cp:revision>
  <dcterms:created xsi:type="dcterms:W3CDTF">2017-02-09T00:43:00Z</dcterms:created>
  <dcterms:modified xsi:type="dcterms:W3CDTF">2017-05-04T07:10:00Z</dcterms:modified>
</cp:coreProperties>
</file>